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49BC" w14:textId="77777777" w:rsidR="00164AE4" w:rsidRPr="003A2C50" w:rsidRDefault="00164AE4" w:rsidP="00164AE4">
      <w:pPr>
        <w:spacing w:line="520" w:lineRule="exact"/>
        <w:jc w:val="left"/>
        <w:rPr>
          <w:rFonts w:ascii="仿宋_GB2312" w:eastAsia="仿宋_GB2312" w:hAnsi="宋体" w:cs="宋体"/>
          <w:b/>
          <w:sz w:val="32"/>
          <w:szCs w:val="32"/>
        </w:rPr>
      </w:pPr>
      <w:r w:rsidRPr="003A2C50">
        <w:rPr>
          <w:rFonts w:ascii="仿宋_GB2312" w:eastAsia="仿宋_GB2312" w:hAnsi="宋体" w:cs="宋体" w:hint="eastAsia"/>
          <w:b/>
          <w:sz w:val="32"/>
          <w:szCs w:val="32"/>
        </w:rPr>
        <w:t>附件</w:t>
      </w:r>
    </w:p>
    <w:p w14:paraId="71748D88" w14:textId="6834C93A" w:rsidR="00164AE4" w:rsidRPr="003A2C50" w:rsidRDefault="00164AE4" w:rsidP="00164AE4">
      <w:pPr>
        <w:spacing w:line="520" w:lineRule="exact"/>
        <w:rPr>
          <w:rFonts w:ascii="仿宋_GB2312" w:eastAsia="仿宋_GB2312" w:hAnsi="黑体" w:cs="宋体"/>
          <w:sz w:val="32"/>
          <w:szCs w:val="32"/>
        </w:rPr>
      </w:pPr>
      <w:r>
        <w:rPr>
          <w:rFonts w:ascii="仿宋_GB2312" w:eastAsia="仿宋_GB2312" w:hAnsi="黑体" w:cs="宋体" w:hint="eastAsia"/>
          <w:sz w:val="32"/>
          <w:szCs w:val="32"/>
        </w:rPr>
        <w:t xml:space="preserve">           </w:t>
      </w:r>
      <w:r w:rsidRPr="003A2C50">
        <w:rPr>
          <w:rFonts w:ascii="仿宋_GB2312" w:eastAsia="仿宋_GB2312" w:hAnsi="黑体" w:cs="宋体" w:hint="eastAsia"/>
          <w:sz w:val="32"/>
          <w:szCs w:val="32"/>
        </w:rPr>
        <w:t>基础知识测试</w:t>
      </w:r>
      <w:bookmarkStart w:id="0" w:name="_GoBack"/>
      <w:bookmarkEnd w:id="0"/>
      <w:r w:rsidRPr="003A2C50">
        <w:rPr>
          <w:rFonts w:ascii="仿宋_GB2312" w:eastAsia="仿宋_GB2312" w:hAnsi="黑体" w:cs="宋体" w:hint="eastAsia"/>
          <w:sz w:val="32"/>
          <w:szCs w:val="32"/>
        </w:rPr>
        <w:t>主要参考内容目录</w:t>
      </w:r>
    </w:p>
    <w:p w14:paraId="3BF47AC9" w14:textId="77777777" w:rsidR="00164AE4" w:rsidRPr="00164AE4" w:rsidRDefault="00164AE4" w:rsidP="00D36761">
      <w:pPr>
        <w:pStyle w:val="Default"/>
        <w:ind w:left="420" w:hangingChars="150" w:hanging="420"/>
        <w:rPr>
          <w:rFonts w:ascii="仿宋_GB2312" w:eastAsia="仿宋_GB2312"/>
          <w:sz w:val="28"/>
          <w:szCs w:val="28"/>
        </w:rPr>
      </w:pPr>
    </w:p>
    <w:p w14:paraId="7092590C" w14:textId="1626494E" w:rsidR="00B2080B" w:rsidRPr="003E02C8" w:rsidRDefault="00B2080B" w:rsidP="007B69A7">
      <w:pPr>
        <w:pStyle w:val="Default"/>
        <w:numPr>
          <w:ilvl w:val="0"/>
          <w:numId w:val="1"/>
        </w:numPr>
        <w:rPr>
          <w:rFonts w:ascii="仿宋_GB2312" w:eastAsia="仿宋_GB2312"/>
          <w:sz w:val="28"/>
          <w:szCs w:val="28"/>
        </w:rPr>
      </w:pPr>
      <w:r w:rsidRPr="003E02C8">
        <w:rPr>
          <w:rFonts w:ascii="仿宋_GB2312" w:eastAsia="仿宋_GB2312" w:hint="eastAsia"/>
          <w:sz w:val="28"/>
          <w:szCs w:val="28"/>
        </w:rPr>
        <w:t>《中共中央</w:t>
      </w:r>
      <w:r w:rsidR="007B69A7">
        <w:rPr>
          <w:rFonts w:ascii="仿宋_GB2312" w:eastAsia="仿宋_GB2312" w:hint="eastAsia"/>
          <w:sz w:val="28"/>
          <w:szCs w:val="28"/>
        </w:rPr>
        <w:t xml:space="preserve"> </w:t>
      </w:r>
      <w:r w:rsidRPr="003E02C8">
        <w:rPr>
          <w:rFonts w:ascii="仿宋_GB2312" w:eastAsia="仿宋_GB2312" w:hint="eastAsia"/>
          <w:sz w:val="28"/>
          <w:szCs w:val="28"/>
        </w:rPr>
        <w:t>国务院关于加强和改进新形势下高校思想政治工作的意见》</w:t>
      </w:r>
    </w:p>
    <w:p w14:paraId="396F0B62" w14:textId="2D823107" w:rsidR="00B2080B" w:rsidRPr="003E02C8" w:rsidRDefault="00B2080B" w:rsidP="007B69A7">
      <w:pPr>
        <w:pStyle w:val="Default"/>
        <w:numPr>
          <w:ilvl w:val="0"/>
          <w:numId w:val="1"/>
        </w:numPr>
        <w:rPr>
          <w:rFonts w:ascii="仿宋_GB2312" w:eastAsia="仿宋_GB2312"/>
          <w:sz w:val="28"/>
          <w:szCs w:val="28"/>
        </w:rPr>
      </w:pPr>
      <w:r w:rsidRPr="003E02C8">
        <w:rPr>
          <w:rFonts w:ascii="仿宋_GB2312" w:eastAsia="仿宋_GB2312" w:hint="eastAsia"/>
          <w:sz w:val="28"/>
          <w:szCs w:val="28"/>
        </w:rPr>
        <w:t>《关于进一步加强和改进新形势下高校宣传思想工作的意见》</w:t>
      </w:r>
    </w:p>
    <w:p w14:paraId="74148956" w14:textId="32F8AADA" w:rsidR="00B2080B" w:rsidRPr="003E02C8" w:rsidRDefault="00B2080B" w:rsidP="007B69A7">
      <w:pPr>
        <w:pStyle w:val="Default"/>
        <w:numPr>
          <w:ilvl w:val="0"/>
          <w:numId w:val="1"/>
        </w:numPr>
        <w:rPr>
          <w:rFonts w:ascii="仿宋_GB2312" w:eastAsia="仿宋_GB2312"/>
          <w:sz w:val="28"/>
          <w:szCs w:val="28"/>
        </w:rPr>
      </w:pPr>
      <w:r w:rsidRPr="003E02C8">
        <w:rPr>
          <w:rFonts w:ascii="仿宋_GB2312" w:eastAsia="仿宋_GB2312" w:hint="eastAsia"/>
          <w:sz w:val="28"/>
          <w:szCs w:val="28"/>
        </w:rPr>
        <w:t>《高校思想政治工作质量提升工程实施纲要》</w:t>
      </w:r>
    </w:p>
    <w:p w14:paraId="52E5A72B" w14:textId="67278E7B" w:rsidR="00B2080B" w:rsidRPr="003E02C8" w:rsidRDefault="00B2080B" w:rsidP="007B69A7">
      <w:pPr>
        <w:pStyle w:val="Default"/>
        <w:numPr>
          <w:ilvl w:val="0"/>
          <w:numId w:val="1"/>
        </w:numPr>
        <w:rPr>
          <w:rFonts w:ascii="仿宋_GB2312" w:eastAsia="仿宋_GB2312"/>
          <w:sz w:val="28"/>
          <w:szCs w:val="28"/>
        </w:rPr>
      </w:pPr>
      <w:r w:rsidRPr="003E02C8">
        <w:rPr>
          <w:rFonts w:ascii="仿宋_GB2312" w:eastAsia="仿宋_GB2312" w:hint="eastAsia"/>
          <w:sz w:val="28"/>
          <w:szCs w:val="28"/>
        </w:rPr>
        <w:t>《普通高等学校辅导员队伍建设规定》</w:t>
      </w:r>
    </w:p>
    <w:p w14:paraId="4F4B116F" w14:textId="3EED0286" w:rsidR="00B2080B" w:rsidRPr="003E02C8" w:rsidRDefault="00B2080B" w:rsidP="007B69A7">
      <w:pPr>
        <w:pStyle w:val="Default"/>
        <w:numPr>
          <w:ilvl w:val="0"/>
          <w:numId w:val="1"/>
        </w:numPr>
        <w:rPr>
          <w:rFonts w:ascii="仿宋_GB2312" w:eastAsia="仿宋_GB2312"/>
          <w:sz w:val="28"/>
          <w:szCs w:val="28"/>
        </w:rPr>
      </w:pPr>
      <w:r w:rsidRPr="003E02C8">
        <w:rPr>
          <w:rFonts w:ascii="仿宋_GB2312" w:eastAsia="仿宋_GB2312" w:hint="eastAsia"/>
          <w:sz w:val="28"/>
          <w:szCs w:val="28"/>
        </w:rPr>
        <w:t>《高等学校辅导员职业能力标准（暂行）》</w:t>
      </w:r>
    </w:p>
    <w:p w14:paraId="719FDBDF" w14:textId="50551D50" w:rsidR="00B2080B" w:rsidRPr="0029128C" w:rsidRDefault="00B2080B" w:rsidP="0029128C">
      <w:pPr>
        <w:pStyle w:val="Default"/>
        <w:numPr>
          <w:ilvl w:val="0"/>
          <w:numId w:val="1"/>
        </w:numPr>
        <w:rPr>
          <w:rFonts w:ascii="仿宋_GB2312" w:eastAsia="仿宋_GB2312" w:hint="eastAsia"/>
          <w:sz w:val="28"/>
          <w:szCs w:val="28"/>
        </w:rPr>
      </w:pPr>
      <w:r w:rsidRPr="003E02C8">
        <w:rPr>
          <w:rFonts w:ascii="仿宋_GB2312" w:eastAsia="仿宋_GB2312" w:hint="eastAsia"/>
          <w:sz w:val="28"/>
          <w:szCs w:val="28"/>
        </w:rPr>
        <w:t>《关于深化新时代学校思想政治理论课改革创新的若干意见》</w:t>
      </w:r>
    </w:p>
    <w:p w14:paraId="1CC2DE91" w14:textId="3E1F59E6" w:rsidR="00B2080B" w:rsidRPr="003E02C8" w:rsidRDefault="00D36761" w:rsidP="007B69A7">
      <w:pPr>
        <w:pStyle w:val="Default"/>
        <w:numPr>
          <w:ilvl w:val="0"/>
          <w:numId w:val="1"/>
        </w:numPr>
        <w:rPr>
          <w:rFonts w:ascii="仿宋_GB2312" w:eastAsia="仿宋_GB2312" w:hAnsi="Times New Roman"/>
          <w:sz w:val="28"/>
          <w:szCs w:val="28"/>
        </w:rPr>
      </w:pPr>
      <w:r>
        <w:rPr>
          <w:rFonts w:ascii="仿宋_GB2312" w:eastAsia="仿宋_GB2312" w:hAnsi="Times New Roman" w:hint="eastAsia"/>
          <w:sz w:val="28"/>
          <w:szCs w:val="28"/>
        </w:rPr>
        <w:t>《</w:t>
      </w:r>
      <w:r w:rsidRPr="003E02C8">
        <w:rPr>
          <w:rFonts w:ascii="仿宋_GB2312" w:eastAsia="仿宋_GB2312" w:hAnsi="Times New Roman" w:hint="eastAsia"/>
          <w:sz w:val="28"/>
          <w:szCs w:val="28"/>
        </w:rPr>
        <w:t>新时代高校教师职业行为十项准则</w:t>
      </w:r>
      <w:r>
        <w:rPr>
          <w:rFonts w:ascii="仿宋_GB2312" w:eastAsia="仿宋_GB2312" w:hAnsi="Times New Roman" w:hint="eastAsia"/>
          <w:sz w:val="28"/>
          <w:szCs w:val="28"/>
        </w:rPr>
        <w:t>》</w:t>
      </w:r>
    </w:p>
    <w:p w14:paraId="47E1F417" w14:textId="6D86C6E2" w:rsidR="00B2080B" w:rsidRPr="003E02C8" w:rsidRDefault="00A01180" w:rsidP="000958A7">
      <w:pPr>
        <w:pStyle w:val="Default"/>
        <w:numPr>
          <w:ilvl w:val="0"/>
          <w:numId w:val="1"/>
        </w:numPr>
        <w:rPr>
          <w:rFonts w:ascii="仿宋_GB2312" w:eastAsia="仿宋_GB2312" w:hAnsi="Times New Roman"/>
          <w:sz w:val="28"/>
          <w:szCs w:val="28"/>
        </w:rPr>
      </w:pPr>
      <w:r w:rsidRPr="003E02C8">
        <w:rPr>
          <w:rFonts w:ascii="仿宋_GB2312" w:eastAsia="仿宋_GB2312" w:hAnsi="Times New Roman" w:hint="eastAsia"/>
          <w:sz w:val="28"/>
          <w:szCs w:val="28"/>
        </w:rPr>
        <w:t>《普通高等学校学生管理规定》</w:t>
      </w:r>
    </w:p>
    <w:p w14:paraId="425DEE79" w14:textId="26833B92" w:rsidR="00B2080B" w:rsidRPr="003E02C8" w:rsidRDefault="00B2080B" w:rsidP="000958A7">
      <w:pPr>
        <w:pStyle w:val="Default"/>
        <w:numPr>
          <w:ilvl w:val="0"/>
          <w:numId w:val="1"/>
        </w:numPr>
        <w:rPr>
          <w:rFonts w:ascii="仿宋_GB2312" w:eastAsia="仿宋_GB2312" w:hAnsi="Times New Roman"/>
          <w:sz w:val="28"/>
          <w:szCs w:val="28"/>
        </w:rPr>
      </w:pPr>
      <w:r w:rsidRPr="003E02C8">
        <w:rPr>
          <w:rFonts w:ascii="仿宋_GB2312" w:eastAsia="仿宋_GB2312" w:hAnsi="Times New Roman" w:hint="eastAsia"/>
          <w:sz w:val="28"/>
          <w:szCs w:val="28"/>
        </w:rPr>
        <w:t>《高等学校学生行为准则》</w:t>
      </w:r>
    </w:p>
    <w:p w14:paraId="1A570E17" w14:textId="3E18E555" w:rsidR="000958A7" w:rsidRPr="0029128C" w:rsidRDefault="00B2080B" w:rsidP="0029128C">
      <w:pPr>
        <w:pStyle w:val="Default"/>
        <w:numPr>
          <w:ilvl w:val="0"/>
          <w:numId w:val="1"/>
        </w:numPr>
        <w:rPr>
          <w:rFonts w:ascii="仿宋_GB2312" w:eastAsia="仿宋_GB2312" w:cs="等线" w:hint="eastAsia"/>
          <w:color w:val="auto"/>
          <w:sz w:val="28"/>
          <w:szCs w:val="28"/>
        </w:rPr>
      </w:pPr>
      <w:r w:rsidRPr="003E02C8">
        <w:rPr>
          <w:rFonts w:ascii="仿宋_GB2312" w:eastAsia="仿宋_GB2312" w:hAnsi="Times New Roman" w:hint="eastAsia"/>
          <w:sz w:val="28"/>
          <w:szCs w:val="28"/>
        </w:rPr>
        <w:t>《学生伤害事故处理办法》</w:t>
      </w:r>
    </w:p>
    <w:p w14:paraId="318AAE4D" w14:textId="08D99A12" w:rsidR="000958A7" w:rsidRDefault="00B2080B" w:rsidP="00B2080B">
      <w:pPr>
        <w:pStyle w:val="Default"/>
        <w:numPr>
          <w:ilvl w:val="0"/>
          <w:numId w:val="1"/>
        </w:numPr>
        <w:rPr>
          <w:rFonts w:ascii="仿宋_GB2312" w:eastAsia="仿宋_GB2312"/>
          <w:color w:val="auto"/>
          <w:sz w:val="28"/>
          <w:szCs w:val="28"/>
        </w:rPr>
      </w:pPr>
      <w:r w:rsidRPr="000958A7">
        <w:rPr>
          <w:rFonts w:ascii="仿宋_GB2312" w:eastAsia="仿宋_GB2312" w:hint="eastAsia"/>
          <w:color w:val="auto"/>
          <w:sz w:val="28"/>
          <w:szCs w:val="28"/>
        </w:rPr>
        <w:t>《中华人民共和国教育法》</w:t>
      </w:r>
    </w:p>
    <w:p w14:paraId="287C6757" w14:textId="388640ED" w:rsidR="000958A7" w:rsidRDefault="00B2080B" w:rsidP="00B2080B">
      <w:pPr>
        <w:pStyle w:val="Default"/>
        <w:numPr>
          <w:ilvl w:val="0"/>
          <w:numId w:val="1"/>
        </w:numPr>
        <w:rPr>
          <w:rFonts w:ascii="仿宋_GB2312" w:eastAsia="仿宋_GB2312"/>
          <w:color w:val="auto"/>
          <w:sz w:val="28"/>
          <w:szCs w:val="28"/>
        </w:rPr>
      </w:pPr>
      <w:r w:rsidRPr="000958A7">
        <w:rPr>
          <w:rFonts w:ascii="仿宋_GB2312" w:eastAsia="仿宋_GB2312" w:hint="eastAsia"/>
          <w:color w:val="auto"/>
          <w:sz w:val="28"/>
          <w:szCs w:val="28"/>
        </w:rPr>
        <w:t>《中华人民共和国高等教育法》</w:t>
      </w:r>
    </w:p>
    <w:p w14:paraId="72823B5E" w14:textId="0F6AD21F" w:rsidR="000958A7" w:rsidRDefault="00B2080B" w:rsidP="00B2080B">
      <w:pPr>
        <w:pStyle w:val="Default"/>
        <w:numPr>
          <w:ilvl w:val="0"/>
          <w:numId w:val="1"/>
        </w:numPr>
        <w:rPr>
          <w:rFonts w:ascii="仿宋_GB2312" w:eastAsia="仿宋_GB2312"/>
          <w:color w:val="auto"/>
          <w:sz w:val="28"/>
          <w:szCs w:val="28"/>
        </w:rPr>
      </w:pPr>
      <w:r w:rsidRPr="000958A7">
        <w:rPr>
          <w:rFonts w:ascii="仿宋_GB2312" w:eastAsia="仿宋_GB2312" w:hint="eastAsia"/>
          <w:color w:val="auto"/>
          <w:sz w:val="28"/>
          <w:szCs w:val="28"/>
        </w:rPr>
        <w:t>《国家教育考试违规处理办法》</w:t>
      </w:r>
    </w:p>
    <w:p w14:paraId="6E322E6F" w14:textId="526842B6" w:rsidR="000958A7" w:rsidRDefault="00B2080B" w:rsidP="00B2080B">
      <w:pPr>
        <w:pStyle w:val="Default"/>
        <w:numPr>
          <w:ilvl w:val="0"/>
          <w:numId w:val="1"/>
        </w:numPr>
        <w:rPr>
          <w:rFonts w:ascii="仿宋_GB2312" w:eastAsia="仿宋_GB2312"/>
          <w:color w:val="auto"/>
          <w:sz w:val="28"/>
          <w:szCs w:val="28"/>
        </w:rPr>
      </w:pPr>
      <w:r w:rsidRPr="000958A7">
        <w:rPr>
          <w:rFonts w:ascii="仿宋_GB2312" w:eastAsia="仿宋_GB2312" w:hint="eastAsia"/>
          <w:color w:val="auto"/>
          <w:sz w:val="28"/>
          <w:szCs w:val="28"/>
        </w:rPr>
        <w:t>《中国共产党章程》</w:t>
      </w:r>
    </w:p>
    <w:p w14:paraId="152AF7F5" w14:textId="730A945E" w:rsidR="000958A7" w:rsidRDefault="00B2080B" w:rsidP="00B2080B">
      <w:pPr>
        <w:pStyle w:val="Default"/>
        <w:numPr>
          <w:ilvl w:val="0"/>
          <w:numId w:val="1"/>
        </w:numPr>
        <w:rPr>
          <w:rFonts w:ascii="仿宋_GB2312" w:eastAsia="仿宋_GB2312"/>
          <w:color w:val="auto"/>
          <w:sz w:val="28"/>
          <w:szCs w:val="28"/>
        </w:rPr>
      </w:pPr>
      <w:r w:rsidRPr="000958A7">
        <w:rPr>
          <w:rFonts w:ascii="仿宋_GB2312" w:eastAsia="仿宋_GB2312" w:hint="eastAsia"/>
          <w:color w:val="auto"/>
          <w:sz w:val="28"/>
          <w:szCs w:val="28"/>
        </w:rPr>
        <w:t>《中国共产主义青年团章程》</w:t>
      </w:r>
    </w:p>
    <w:p w14:paraId="0E642180" w14:textId="084E9A71" w:rsidR="000958A7" w:rsidRDefault="00B2080B" w:rsidP="00B2080B">
      <w:pPr>
        <w:pStyle w:val="Default"/>
        <w:numPr>
          <w:ilvl w:val="0"/>
          <w:numId w:val="1"/>
        </w:numPr>
        <w:rPr>
          <w:rFonts w:ascii="仿宋_GB2312" w:eastAsia="仿宋_GB2312"/>
          <w:color w:val="auto"/>
          <w:sz w:val="28"/>
          <w:szCs w:val="28"/>
        </w:rPr>
      </w:pPr>
      <w:r w:rsidRPr="000958A7">
        <w:rPr>
          <w:rFonts w:ascii="仿宋_GB2312" w:eastAsia="仿宋_GB2312" w:hint="eastAsia"/>
          <w:color w:val="auto"/>
          <w:sz w:val="28"/>
          <w:szCs w:val="28"/>
        </w:rPr>
        <w:t>《普通高等学校学生党建工作标准》</w:t>
      </w:r>
    </w:p>
    <w:p w14:paraId="5B418EAE" w14:textId="1A1A1192" w:rsidR="000958A7" w:rsidRPr="00CE0BD1" w:rsidRDefault="00B2080B" w:rsidP="00CE0BD1">
      <w:pPr>
        <w:pStyle w:val="Default"/>
        <w:numPr>
          <w:ilvl w:val="0"/>
          <w:numId w:val="1"/>
        </w:numPr>
        <w:rPr>
          <w:rFonts w:ascii="仿宋_GB2312" w:eastAsia="仿宋_GB2312" w:hint="eastAsia"/>
          <w:color w:val="auto"/>
          <w:sz w:val="28"/>
          <w:szCs w:val="28"/>
        </w:rPr>
      </w:pPr>
      <w:r w:rsidRPr="000958A7">
        <w:rPr>
          <w:rFonts w:ascii="仿宋_GB2312" w:eastAsia="仿宋_GB2312" w:hint="eastAsia"/>
          <w:color w:val="auto"/>
          <w:sz w:val="28"/>
          <w:szCs w:val="28"/>
        </w:rPr>
        <w:t>《中共中央关于加强党的政治建设的意见》</w:t>
      </w:r>
    </w:p>
    <w:p w14:paraId="4C5B395E" w14:textId="77777777" w:rsidR="000958A7" w:rsidRDefault="00B2080B" w:rsidP="00B2080B">
      <w:pPr>
        <w:pStyle w:val="Default"/>
        <w:numPr>
          <w:ilvl w:val="0"/>
          <w:numId w:val="1"/>
        </w:numPr>
        <w:rPr>
          <w:rFonts w:ascii="仿宋_GB2312" w:eastAsia="仿宋_GB2312"/>
          <w:color w:val="auto"/>
          <w:sz w:val="28"/>
          <w:szCs w:val="28"/>
        </w:rPr>
      </w:pPr>
      <w:r w:rsidRPr="000958A7">
        <w:rPr>
          <w:rFonts w:ascii="仿宋_GB2312" w:eastAsia="仿宋_GB2312" w:hint="eastAsia"/>
          <w:color w:val="auto"/>
          <w:sz w:val="28"/>
          <w:szCs w:val="28"/>
        </w:rPr>
        <w:t>《中国共产党普通高等学校基层组织工作条例》</w:t>
      </w:r>
    </w:p>
    <w:p w14:paraId="4719AE46" w14:textId="7520C555" w:rsidR="000958A7" w:rsidRDefault="00B2080B" w:rsidP="0029128C">
      <w:pPr>
        <w:pStyle w:val="Default"/>
        <w:numPr>
          <w:ilvl w:val="0"/>
          <w:numId w:val="1"/>
        </w:numPr>
        <w:rPr>
          <w:rFonts w:ascii="仿宋_GB2312" w:eastAsia="仿宋_GB2312"/>
          <w:color w:val="auto"/>
          <w:sz w:val="28"/>
          <w:szCs w:val="28"/>
        </w:rPr>
      </w:pPr>
      <w:r w:rsidRPr="000958A7">
        <w:rPr>
          <w:rFonts w:ascii="仿宋_GB2312" w:eastAsia="仿宋_GB2312" w:hint="eastAsia"/>
          <w:color w:val="auto"/>
          <w:sz w:val="28"/>
          <w:szCs w:val="28"/>
        </w:rPr>
        <w:lastRenderedPageBreak/>
        <w:t>《中国共产党发展党员工作细则》</w:t>
      </w:r>
    </w:p>
    <w:p w14:paraId="053F5009" w14:textId="2AF5521B" w:rsidR="00CE0BD1" w:rsidRPr="0029128C" w:rsidRDefault="00CE0BD1" w:rsidP="0029128C">
      <w:pPr>
        <w:pStyle w:val="Default"/>
        <w:numPr>
          <w:ilvl w:val="0"/>
          <w:numId w:val="1"/>
        </w:numPr>
        <w:rPr>
          <w:rFonts w:ascii="仿宋_GB2312" w:eastAsia="仿宋_GB2312" w:hint="eastAsia"/>
          <w:color w:val="auto"/>
          <w:sz w:val="28"/>
          <w:szCs w:val="28"/>
        </w:rPr>
      </w:pPr>
      <w:r>
        <w:rPr>
          <w:rFonts w:ascii="仿宋_GB2312" w:eastAsia="仿宋_GB2312" w:hint="eastAsia"/>
          <w:color w:val="auto"/>
          <w:sz w:val="28"/>
          <w:szCs w:val="28"/>
        </w:rPr>
        <w:t>财政部和教育部等五部委发布《学生资助资金管理办法》</w:t>
      </w:r>
    </w:p>
    <w:p w14:paraId="12728674" w14:textId="1FF4FB02" w:rsidR="000958A7" w:rsidRDefault="00B2080B" w:rsidP="000958A7">
      <w:pPr>
        <w:pStyle w:val="Default"/>
        <w:numPr>
          <w:ilvl w:val="0"/>
          <w:numId w:val="1"/>
        </w:numPr>
        <w:rPr>
          <w:rFonts w:ascii="仿宋_GB2312" w:eastAsia="仿宋_GB2312"/>
          <w:color w:val="auto"/>
          <w:sz w:val="28"/>
          <w:szCs w:val="28"/>
        </w:rPr>
      </w:pPr>
      <w:proofErr w:type="gramStart"/>
      <w:r w:rsidRPr="000958A7">
        <w:rPr>
          <w:rFonts w:ascii="仿宋_GB2312" w:eastAsia="仿宋_GB2312" w:hAnsi="Times New Roman" w:hint="eastAsia"/>
          <w:color w:val="auto"/>
          <w:sz w:val="28"/>
          <w:szCs w:val="28"/>
        </w:rPr>
        <w:t>举旗帜</w:t>
      </w:r>
      <w:proofErr w:type="gramEnd"/>
      <w:r w:rsidR="004937AB">
        <w:rPr>
          <w:rFonts w:ascii="仿宋_GB2312" w:eastAsia="仿宋_GB2312" w:hAnsi="Times New Roman" w:hint="eastAsia"/>
          <w:color w:val="auto"/>
          <w:sz w:val="28"/>
          <w:szCs w:val="28"/>
        </w:rPr>
        <w:t xml:space="preserve"> </w:t>
      </w:r>
      <w:r w:rsidRPr="000958A7">
        <w:rPr>
          <w:rFonts w:ascii="仿宋_GB2312" w:eastAsia="仿宋_GB2312" w:hAnsi="Times New Roman" w:hint="eastAsia"/>
          <w:color w:val="auto"/>
          <w:sz w:val="28"/>
          <w:szCs w:val="28"/>
        </w:rPr>
        <w:t>聚民心</w:t>
      </w:r>
      <w:r w:rsidR="004937AB">
        <w:rPr>
          <w:rFonts w:ascii="仿宋_GB2312" w:eastAsia="仿宋_GB2312" w:hAnsi="Times New Roman" w:hint="eastAsia"/>
          <w:color w:val="auto"/>
          <w:sz w:val="28"/>
          <w:szCs w:val="28"/>
        </w:rPr>
        <w:t xml:space="preserve"> </w:t>
      </w:r>
      <w:r w:rsidRPr="000958A7">
        <w:rPr>
          <w:rFonts w:ascii="仿宋_GB2312" w:eastAsia="仿宋_GB2312" w:hAnsi="Times New Roman" w:hint="eastAsia"/>
          <w:color w:val="auto"/>
          <w:sz w:val="28"/>
          <w:szCs w:val="28"/>
        </w:rPr>
        <w:t>育新人</w:t>
      </w:r>
      <w:r w:rsidR="004937AB">
        <w:rPr>
          <w:rFonts w:ascii="仿宋_GB2312" w:eastAsia="仿宋_GB2312" w:hAnsi="Times New Roman" w:hint="eastAsia"/>
          <w:color w:val="auto"/>
          <w:sz w:val="28"/>
          <w:szCs w:val="28"/>
        </w:rPr>
        <w:t xml:space="preserve"> </w:t>
      </w:r>
      <w:r w:rsidRPr="000958A7">
        <w:rPr>
          <w:rFonts w:ascii="仿宋_GB2312" w:eastAsia="仿宋_GB2312" w:hAnsi="Times New Roman" w:hint="eastAsia"/>
          <w:color w:val="auto"/>
          <w:sz w:val="28"/>
          <w:szCs w:val="28"/>
        </w:rPr>
        <w:t>兴文化</w:t>
      </w:r>
      <w:r w:rsidR="004937AB">
        <w:rPr>
          <w:rFonts w:ascii="仿宋_GB2312" w:eastAsia="仿宋_GB2312" w:hAnsi="Times New Roman" w:hint="eastAsia"/>
          <w:color w:val="auto"/>
          <w:sz w:val="28"/>
          <w:szCs w:val="28"/>
        </w:rPr>
        <w:t xml:space="preserve"> </w:t>
      </w:r>
      <w:proofErr w:type="gramStart"/>
      <w:r w:rsidRPr="000958A7">
        <w:rPr>
          <w:rFonts w:ascii="仿宋_GB2312" w:eastAsia="仿宋_GB2312" w:hAnsi="Times New Roman" w:hint="eastAsia"/>
          <w:color w:val="auto"/>
          <w:sz w:val="28"/>
          <w:szCs w:val="28"/>
        </w:rPr>
        <w:t>展形象</w:t>
      </w:r>
      <w:proofErr w:type="gramEnd"/>
      <w:r w:rsidRPr="000958A7">
        <w:rPr>
          <w:rFonts w:ascii="仿宋_GB2312" w:eastAsia="仿宋_GB2312" w:hAnsi="Times New Roman" w:hint="eastAsia"/>
          <w:color w:val="auto"/>
          <w:sz w:val="28"/>
          <w:szCs w:val="28"/>
        </w:rPr>
        <w:t xml:space="preserve"> 更好完成新形势下宣传思想工作使命任务</w:t>
      </w:r>
      <w:r w:rsidRPr="000958A7">
        <w:rPr>
          <w:rFonts w:ascii="仿宋_GB2312" w:eastAsia="仿宋_GB2312" w:hAnsi="Times New Roman" w:cs="Times New Roman" w:hint="eastAsia"/>
          <w:color w:val="auto"/>
          <w:sz w:val="28"/>
          <w:szCs w:val="28"/>
        </w:rPr>
        <w:t>——</w:t>
      </w:r>
      <w:r w:rsidRPr="000958A7">
        <w:rPr>
          <w:rFonts w:ascii="仿宋_GB2312" w:eastAsia="仿宋_GB2312" w:hAnsi="Times New Roman" w:hint="eastAsia"/>
          <w:color w:val="auto"/>
          <w:sz w:val="28"/>
          <w:szCs w:val="28"/>
        </w:rPr>
        <w:t>习近平在全国宣传思想工作会议上讲话</w:t>
      </w:r>
    </w:p>
    <w:p w14:paraId="04E04E7B" w14:textId="76F58B56" w:rsidR="000958A7" w:rsidRDefault="00B2080B" w:rsidP="00A01180">
      <w:pPr>
        <w:pStyle w:val="Default"/>
        <w:numPr>
          <w:ilvl w:val="0"/>
          <w:numId w:val="1"/>
        </w:numPr>
        <w:rPr>
          <w:rFonts w:ascii="仿宋_GB2312" w:eastAsia="仿宋_GB2312"/>
          <w:color w:val="auto"/>
          <w:sz w:val="28"/>
          <w:szCs w:val="28"/>
        </w:rPr>
      </w:pPr>
      <w:r w:rsidRPr="000958A7">
        <w:rPr>
          <w:rFonts w:ascii="仿宋_GB2312" w:eastAsia="仿宋_GB2312" w:hAnsi="Times New Roman" w:hint="eastAsia"/>
          <w:color w:val="auto"/>
          <w:sz w:val="28"/>
          <w:szCs w:val="28"/>
        </w:rPr>
        <w:t>把思想政治工作贯穿教育教学全过程开创我国高等教育事业发展新局面</w:t>
      </w:r>
      <w:r w:rsidRPr="000958A7">
        <w:rPr>
          <w:rFonts w:ascii="仿宋_GB2312" w:eastAsia="仿宋_GB2312" w:hAnsi="Times New Roman" w:cs="Times New Roman" w:hint="eastAsia"/>
          <w:color w:val="auto"/>
          <w:sz w:val="28"/>
          <w:szCs w:val="28"/>
        </w:rPr>
        <w:t>——</w:t>
      </w:r>
      <w:r w:rsidRPr="000958A7">
        <w:rPr>
          <w:rFonts w:ascii="仿宋_GB2312" w:eastAsia="仿宋_GB2312" w:hAnsi="Times New Roman" w:hint="eastAsia"/>
          <w:color w:val="auto"/>
          <w:sz w:val="28"/>
          <w:szCs w:val="28"/>
        </w:rPr>
        <w:t>习近平在全国高校思想政治工作会议上的讲话</w:t>
      </w:r>
    </w:p>
    <w:p w14:paraId="22E937B3" w14:textId="12AC93EC" w:rsidR="000958A7" w:rsidRDefault="00164AE4" w:rsidP="000958A7">
      <w:pPr>
        <w:pStyle w:val="Default"/>
        <w:numPr>
          <w:ilvl w:val="0"/>
          <w:numId w:val="1"/>
        </w:numPr>
        <w:rPr>
          <w:rFonts w:ascii="仿宋_GB2312" w:eastAsia="仿宋_GB2312"/>
          <w:color w:val="auto"/>
          <w:sz w:val="28"/>
          <w:szCs w:val="28"/>
        </w:rPr>
      </w:pPr>
      <w:r w:rsidRPr="000958A7">
        <w:rPr>
          <w:rFonts w:ascii="仿宋_GB2312" w:eastAsia="仿宋_GB2312" w:hAnsi="Times New Roman" w:hint="eastAsia"/>
          <w:sz w:val="28"/>
          <w:szCs w:val="28"/>
        </w:rPr>
        <w:t>坚持中国特色社会主义</w:t>
      </w:r>
      <w:r w:rsidR="004937AB">
        <w:rPr>
          <w:rFonts w:ascii="仿宋_GB2312" w:eastAsia="仿宋_GB2312" w:hAnsi="Times New Roman" w:hint="eastAsia"/>
          <w:sz w:val="28"/>
          <w:szCs w:val="28"/>
        </w:rPr>
        <w:t>教育发展道路培养德智体美劳全面发展的社会主义建设者和接班人——</w:t>
      </w:r>
      <w:r w:rsidRPr="000958A7">
        <w:rPr>
          <w:rFonts w:ascii="仿宋_GB2312" w:eastAsia="仿宋_GB2312" w:hAnsi="Times New Roman" w:hint="eastAsia"/>
          <w:sz w:val="28"/>
          <w:szCs w:val="28"/>
        </w:rPr>
        <w:t>习近平在全国教育大会上的讲话</w:t>
      </w:r>
    </w:p>
    <w:p w14:paraId="69EDB97C" w14:textId="1BF7B4EC" w:rsidR="000958A7" w:rsidRPr="0029128C" w:rsidRDefault="00164AE4" w:rsidP="0029128C">
      <w:pPr>
        <w:pStyle w:val="Default"/>
        <w:numPr>
          <w:ilvl w:val="0"/>
          <w:numId w:val="1"/>
        </w:numPr>
        <w:rPr>
          <w:rFonts w:ascii="仿宋_GB2312" w:eastAsia="仿宋_GB2312" w:hint="eastAsia"/>
          <w:color w:val="auto"/>
          <w:sz w:val="28"/>
          <w:szCs w:val="28"/>
        </w:rPr>
      </w:pPr>
      <w:r w:rsidRPr="000958A7">
        <w:rPr>
          <w:rFonts w:ascii="仿宋_GB2312" w:eastAsia="仿宋_GB2312" w:hAnsi="Times New Roman" w:hint="eastAsia"/>
          <w:sz w:val="28"/>
          <w:szCs w:val="28"/>
        </w:rPr>
        <w:t>用新时代中国特色社会主义思想铸魂育人</w:t>
      </w:r>
      <w:r w:rsidRPr="000958A7">
        <w:rPr>
          <w:rFonts w:ascii="仿宋_GB2312" w:eastAsia="仿宋_GB2312" w:hAnsi="Times New Roman"/>
          <w:sz w:val="28"/>
          <w:szCs w:val="28"/>
        </w:rPr>
        <w:t xml:space="preserve"> 贯彻党的教育方针落实立德树人根本任务</w:t>
      </w:r>
      <w:r w:rsidRPr="000958A7">
        <w:rPr>
          <w:rFonts w:ascii="仿宋_GB2312" w:eastAsia="仿宋_GB2312" w:hAnsi="Times New Roman"/>
          <w:sz w:val="28"/>
          <w:szCs w:val="28"/>
        </w:rPr>
        <w:t>——</w:t>
      </w:r>
      <w:r w:rsidRPr="000958A7">
        <w:rPr>
          <w:rFonts w:ascii="仿宋_GB2312" w:eastAsia="仿宋_GB2312" w:hAnsi="Times New Roman"/>
          <w:sz w:val="28"/>
          <w:szCs w:val="28"/>
        </w:rPr>
        <w:t>习近平在学校思想政治理论课教师座谈会上的讲话</w:t>
      </w:r>
    </w:p>
    <w:p w14:paraId="034F1FEF" w14:textId="24036E89" w:rsidR="000958A7" w:rsidRDefault="005666CF" w:rsidP="000958A7">
      <w:pPr>
        <w:pStyle w:val="Default"/>
        <w:numPr>
          <w:ilvl w:val="0"/>
          <w:numId w:val="1"/>
        </w:numPr>
        <w:rPr>
          <w:rFonts w:ascii="仿宋_GB2312" w:eastAsia="仿宋_GB2312"/>
          <w:color w:val="auto"/>
          <w:sz w:val="28"/>
          <w:szCs w:val="28"/>
        </w:rPr>
      </w:pPr>
      <w:r>
        <w:rPr>
          <w:rFonts w:ascii="仿宋_GB2312" w:eastAsia="仿宋_GB2312" w:hAnsi="Times New Roman" w:hint="eastAsia"/>
          <w:sz w:val="28"/>
          <w:szCs w:val="28"/>
        </w:rPr>
        <w:t>习近平</w:t>
      </w:r>
      <w:r w:rsidR="00164AE4" w:rsidRPr="000958A7">
        <w:rPr>
          <w:rFonts w:ascii="仿宋_GB2312" w:eastAsia="仿宋_GB2312" w:hAnsi="Times New Roman" w:hint="eastAsia"/>
          <w:sz w:val="28"/>
          <w:szCs w:val="28"/>
        </w:rPr>
        <w:t>在纪念马克思诞辰</w:t>
      </w:r>
      <w:r w:rsidR="00164AE4" w:rsidRPr="000958A7">
        <w:rPr>
          <w:rFonts w:ascii="仿宋_GB2312" w:eastAsia="仿宋_GB2312" w:hAnsi="Times New Roman"/>
          <w:sz w:val="28"/>
          <w:szCs w:val="28"/>
        </w:rPr>
        <w:t>200周年大会上的讲话</w:t>
      </w:r>
    </w:p>
    <w:p w14:paraId="0981571F" w14:textId="32B453CA" w:rsidR="000958A7" w:rsidRDefault="005666CF" w:rsidP="000958A7">
      <w:pPr>
        <w:pStyle w:val="Default"/>
        <w:numPr>
          <w:ilvl w:val="0"/>
          <w:numId w:val="1"/>
        </w:numPr>
        <w:rPr>
          <w:rFonts w:ascii="仿宋_GB2312" w:eastAsia="仿宋_GB2312"/>
          <w:color w:val="auto"/>
          <w:sz w:val="28"/>
          <w:szCs w:val="28"/>
        </w:rPr>
      </w:pPr>
      <w:r>
        <w:rPr>
          <w:rFonts w:ascii="仿宋_GB2312" w:eastAsia="仿宋_GB2312" w:hAnsi="Times New Roman" w:hint="eastAsia"/>
          <w:sz w:val="28"/>
          <w:szCs w:val="28"/>
        </w:rPr>
        <w:t>习近平</w:t>
      </w:r>
      <w:r w:rsidR="00164AE4" w:rsidRPr="000958A7">
        <w:rPr>
          <w:rFonts w:ascii="仿宋_GB2312" w:eastAsia="仿宋_GB2312" w:hAnsi="Times New Roman" w:hint="eastAsia"/>
          <w:sz w:val="28"/>
          <w:szCs w:val="28"/>
        </w:rPr>
        <w:t>在庆祝改革开放</w:t>
      </w:r>
      <w:r w:rsidR="00164AE4" w:rsidRPr="000958A7">
        <w:rPr>
          <w:rFonts w:ascii="仿宋_GB2312" w:eastAsia="仿宋_GB2312" w:hAnsi="Times New Roman"/>
          <w:sz w:val="28"/>
          <w:szCs w:val="28"/>
        </w:rPr>
        <w:t>40周年大会上的讲话</w:t>
      </w:r>
    </w:p>
    <w:p w14:paraId="41CCF725" w14:textId="4AFF33F0" w:rsidR="000958A7" w:rsidRDefault="005666CF" w:rsidP="000958A7">
      <w:pPr>
        <w:pStyle w:val="Default"/>
        <w:numPr>
          <w:ilvl w:val="0"/>
          <w:numId w:val="1"/>
        </w:numPr>
        <w:rPr>
          <w:rFonts w:ascii="仿宋_GB2312" w:eastAsia="仿宋_GB2312"/>
          <w:color w:val="auto"/>
          <w:sz w:val="28"/>
          <w:szCs w:val="28"/>
        </w:rPr>
      </w:pPr>
      <w:r>
        <w:rPr>
          <w:rFonts w:ascii="仿宋_GB2312" w:eastAsia="仿宋_GB2312" w:hAnsi="Times New Roman" w:hint="eastAsia"/>
          <w:sz w:val="28"/>
          <w:szCs w:val="28"/>
        </w:rPr>
        <w:t>习近平</w:t>
      </w:r>
      <w:r w:rsidR="00164AE4" w:rsidRPr="000958A7">
        <w:rPr>
          <w:rFonts w:ascii="仿宋_GB2312" w:eastAsia="仿宋_GB2312" w:hAnsi="Times New Roman" w:hint="eastAsia"/>
          <w:sz w:val="28"/>
          <w:szCs w:val="28"/>
        </w:rPr>
        <w:t>在纪念五四运动</w:t>
      </w:r>
      <w:r w:rsidR="00164AE4" w:rsidRPr="000958A7">
        <w:rPr>
          <w:rFonts w:ascii="仿宋_GB2312" w:eastAsia="仿宋_GB2312" w:hAnsi="Times New Roman"/>
          <w:sz w:val="28"/>
          <w:szCs w:val="28"/>
        </w:rPr>
        <w:t>100周年大会上的讲话</w:t>
      </w:r>
    </w:p>
    <w:p w14:paraId="2814B09C" w14:textId="3B7869EF" w:rsidR="000958A7" w:rsidRDefault="005666CF" w:rsidP="000958A7">
      <w:pPr>
        <w:pStyle w:val="Default"/>
        <w:numPr>
          <w:ilvl w:val="0"/>
          <w:numId w:val="1"/>
        </w:numPr>
        <w:rPr>
          <w:rFonts w:ascii="仿宋_GB2312" w:eastAsia="仿宋_GB2312"/>
          <w:color w:val="auto"/>
          <w:sz w:val="28"/>
          <w:szCs w:val="28"/>
        </w:rPr>
      </w:pPr>
      <w:r>
        <w:rPr>
          <w:rFonts w:ascii="仿宋_GB2312" w:eastAsia="仿宋_GB2312" w:hAnsi="Times New Roman" w:hint="eastAsia"/>
          <w:sz w:val="28"/>
          <w:szCs w:val="28"/>
        </w:rPr>
        <w:t>习近平</w:t>
      </w:r>
      <w:r w:rsidR="00164AE4" w:rsidRPr="000958A7">
        <w:rPr>
          <w:rFonts w:ascii="仿宋_GB2312" w:eastAsia="仿宋_GB2312" w:hAnsi="Times New Roman" w:hint="eastAsia"/>
          <w:sz w:val="28"/>
          <w:szCs w:val="28"/>
        </w:rPr>
        <w:t>在“不忘初心、牢记使命”主题教育工作会议上的讲话</w:t>
      </w:r>
    </w:p>
    <w:p w14:paraId="6E4C0DFE" w14:textId="75880E9A" w:rsidR="000958A7" w:rsidRDefault="005666CF" w:rsidP="000958A7">
      <w:pPr>
        <w:pStyle w:val="Default"/>
        <w:numPr>
          <w:ilvl w:val="0"/>
          <w:numId w:val="1"/>
        </w:numPr>
        <w:rPr>
          <w:rFonts w:ascii="仿宋_GB2312" w:eastAsia="仿宋_GB2312"/>
          <w:color w:val="auto"/>
          <w:sz w:val="28"/>
          <w:szCs w:val="28"/>
        </w:rPr>
      </w:pPr>
      <w:r>
        <w:rPr>
          <w:rFonts w:ascii="仿宋_GB2312" w:eastAsia="仿宋_GB2312" w:hAnsi="Times New Roman" w:hint="eastAsia"/>
          <w:sz w:val="28"/>
          <w:szCs w:val="28"/>
        </w:rPr>
        <w:t>习近平</w:t>
      </w:r>
      <w:r w:rsidR="00164AE4" w:rsidRPr="000958A7">
        <w:rPr>
          <w:rFonts w:ascii="仿宋_GB2312" w:eastAsia="仿宋_GB2312" w:hAnsi="Times New Roman" w:hint="eastAsia"/>
          <w:sz w:val="28"/>
          <w:szCs w:val="28"/>
        </w:rPr>
        <w:t>在庆祝中华人民共和国成立</w:t>
      </w:r>
      <w:r w:rsidR="00164AE4" w:rsidRPr="000958A7">
        <w:rPr>
          <w:rFonts w:ascii="仿宋_GB2312" w:eastAsia="仿宋_GB2312" w:hAnsi="Times New Roman"/>
          <w:sz w:val="28"/>
          <w:szCs w:val="28"/>
        </w:rPr>
        <w:t>70周年大会上的讲话</w:t>
      </w:r>
    </w:p>
    <w:p w14:paraId="48AC6548" w14:textId="7FA50E45" w:rsidR="000958A7" w:rsidRDefault="00164AE4" w:rsidP="000958A7">
      <w:pPr>
        <w:pStyle w:val="Default"/>
        <w:numPr>
          <w:ilvl w:val="0"/>
          <w:numId w:val="1"/>
        </w:numPr>
        <w:rPr>
          <w:rFonts w:ascii="仿宋_GB2312" w:eastAsia="仿宋_GB2312"/>
          <w:color w:val="auto"/>
          <w:sz w:val="28"/>
          <w:szCs w:val="28"/>
        </w:rPr>
      </w:pPr>
      <w:r w:rsidRPr="000958A7">
        <w:rPr>
          <w:rFonts w:ascii="仿宋_GB2312" w:eastAsia="仿宋_GB2312" w:hAnsi="Times New Roman" w:hint="eastAsia"/>
          <w:sz w:val="28"/>
          <w:szCs w:val="28"/>
        </w:rPr>
        <w:t>决胜全面建成小康社会夺取新时代中国特色社会主义伟大胜利——</w:t>
      </w:r>
      <w:r w:rsidR="005666CF">
        <w:rPr>
          <w:rFonts w:ascii="仿宋_GB2312" w:eastAsia="仿宋_GB2312" w:hAnsi="Times New Roman" w:hint="eastAsia"/>
          <w:sz w:val="28"/>
          <w:szCs w:val="28"/>
        </w:rPr>
        <w:t>习近平</w:t>
      </w:r>
      <w:r w:rsidRPr="000958A7">
        <w:rPr>
          <w:rFonts w:ascii="仿宋_GB2312" w:eastAsia="仿宋_GB2312" w:hAnsi="Times New Roman" w:hint="eastAsia"/>
          <w:sz w:val="28"/>
          <w:szCs w:val="28"/>
        </w:rPr>
        <w:t>在中国共产党第十九次全国代表大会上的报告</w:t>
      </w:r>
    </w:p>
    <w:p w14:paraId="77940B23" w14:textId="77777777" w:rsidR="000958A7" w:rsidRDefault="003E02C8" w:rsidP="003E02C8">
      <w:pPr>
        <w:pStyle w:val="Default"/>
        <w:numPr>
          <w:ilvl w:val="0"/>
          <w:numId w:val="1"/>
        </w:numPr>
        <w:rPr>
          <w:rFonts w:ascii="仿宋_GB2312" w:eastAsia="仿宋_GB2312"/>
          <w:color w:val="auto"/>
          <w:sz w:val="28"/>
          <w:szCs w:val="28"/>
        </w:rPr>
      </w:pPr>
      <w:r w:rsidRPr="000958A7">
        <w:rPr>
          <w:rFonts w:ascii="仿宋_GB2312" w:eastAsia="仿宋_GB2312" w:hAnsi="Times New Roman" w:hint="eastAsia"/>
          <w:sz w:val="28"/>
          <w:szCs w:val="28"/>
        </w:rPr>
        <w:t>习近平在庆祝中华人民共和国成立七十周年大会上的讲话</w:t>
      </w:r>
    </w:p>
    <w:sectPr w:rsidR="00095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3E58F" w14:textId="77777777" w:rsidR="008A5E17" w:rsidRDefault="008A5E17" w:rsidP="00B2080B">
      <w:r>
        <w:separator/>
      </w:r>
    </w:p>
  </w:endnote>
  <w:endnote w:type="continuationSeparator" w:id="0">
    <w:p w14:paraId="4FFA2E98" w14:textId="77777777" w:rsidR="008A5E17" w:rsidRDefault="008A5E17" w:rsidP="00B2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5E50" w14:textId="77777777" w:rsidR="008A5E17" w:rsidRDefault="008A5E17" w:rsidP="00B2080B">
      <w:r>
        <w:separator/>
      </w:r>
    </w:p>
  </w:footnote>
  <w:footnote w:type="continuationSeparator" w:id="0">
    <w:p w14:paraId="0AAA983C" w14:textId="77777777" w:rsidR="008A5E17" w:rsidRDefault="008A5E17" w:rsidP="00B20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93FA7"/>
    <w:multiLevelType w:val="hybridMultilevel"/>
    <w:tmpl w:val="582863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0F"/>
    <w:rsid w:val="00016927"/>
    <w:rsid w:val="000958A7"/>
    <w:rsid w:val="00125D0F"/>
    <w:rsid w:val="00164AE4"/>
    <w:rsid w:val="0029128C"/>
    <w:rsid w:val="00303A67"/>
    <w:rsid w:val="00304EAF"/>
    <w:rsid w:val="003B3F4E"/>
    <w:rsid w:val="003E02C8"/>
    <w:rsid w:val="004937AB"/>
    <w:rsid w:val="005666CF"/>
    <w:rsid w:val="00635EAC"/>
    <w:rsid w:val="006A6150"/>
    <w:rsid w:val="00733465"/>
    <w:rsid w:val="007B69A7"/>
    <w:rsid w:val="007E6D0C"/>
    <w:rsid w:val="00886D17"/>
    <w:rsid w:val="008A5E17"/>
    <w:rsid w:val="00A01180"/>
    <w:rsid w:val="00A27153"/>
    <w:rsid w:val="00B2080B"/>
    <w:rsid w:val="00BF3E72"/>
    <w:rsid w:val="00CE0BD1"/>
    <w:rsid w:val="00CF05D5"/>
    <w:rsid w:val="00CF59D1"/>
    <w:rsid w:val="00D27121"/>
    <w:rsid w:val="00D36761"/>
    <w:rsid w:val="00DC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456D3"/>
  <w15:chartTrackingRefBased/>
  <w15:docId w15:val="{BBE0214F-99AB-4C28-B284-BE1A4F42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8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080B"/>
    <w:rPr>
      <w:sz w:val="18"/>
      <w:szCs w:val="18"/>
    </w:rPr>
  </w:style>
  <w:style w:type="paragraph" w:styleId="a5">
    <w:name w:val="footer"/>
    <w:basedOn w:val="a"/>
    <w:link w:val="a6"/>
    <w:uiPriority w:val="99"/>
    <w:unhideWhenUsed/>
    <w:rsid w:val="00B2080B"/>
    <w:pPr>
      <w:tabs>
        <w:tab w:val="center" w:pos="4153"/>
        <w:tab w:val="right" w:pos="8306"/>
      </w:tabs>
      <w:snapToGrid w:val="0"/>
      <w:jc w:val="left"/>
    </w:pPr>
    <w:rPr>
      <w:sz w:val="18"/>
      <w:szCs w:val="18"/>
    </w:rPr>
  </w:style>
  <w:style w:type="character" w:customStyle="1" w:styleId="a6">
    <w:name w:val="页脚 字符"/>
    <w:basedOn w:val="a0"/>
    <w:link w:val="a5"/>
    <w:uiPriority w:val="99"/>
    <w:rsid w:val="00B2080B"/>
    <w:rPr>
      <w:sz w:val="18"/>
      <w:szCs w:val="18"/>
    </w:rPr>
  </w:style>
  <w:style w:type="paragraph" w:customStyle="1" w:styleId="Default">
    <w:name w:val="Default"/>
    <w:rsid w:val="00B2080B"/>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DengTK</dc:creator>
  <cp:keywords/>
  <dc:description/>
  <cp:lastModifiedBy>DengTK</cp:lastModifiedBy>
  <cp:revision>6</cp:revision>
  <dcterms:created xsi:type="dcterms:W3CDTF">2019-10-23T08:53:00Z</dcterms:created>
  <dcterms:modified xsi:type="dcterms:W3CDTF">2019-10-25T04:56:00Z</dcterms:modified>
</cp:coreProperties>
</file>